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71pt;margin-top:-3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от 09   февраля  2015 года                            № 55                                           п. Новонукутский</w:t>
      </w:r>
    </w:p>
    <w:p w:rsidR="00E1565C" w:rsidRPr="00DE4B4E" w:rsidRDefault="00E1565C" w:rsidP="00DE4B4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Об утверждении средней рыночной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стоимости 1 кв. метра общей площади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жилья для муниципальной программы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«Доступное жилье в муниципальном образовании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«Нукутский район» на 2015-2019 годы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«Нукутский район» 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на 2015 – 2019 годы» 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         В целях определения расчетной стоимости строительства (приобретения) жилья для реализации мероприятий по улучшению жилищных условий молодых 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программы «Доступное жилье в муниципальном образовании «Нукутский район» на 2015-2019 годы 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 на 2015 – 2019 годы», 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4B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 «Нукутский район» от 30.10.2014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E4B4E">
        <w:rPr>
          <w:rFonts w:ascii="Times New Roman" w:hAnsi="Times New Roman" w:cs="Times New Roman"/>
          <w:sz w:val="24"/>
          <w:szCs w:val="24"/>
        </w:rPr>
        <w:t xml:space="preserve"> №  620,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Pr="00DE4B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1. Утвердить среднюю рыночную стоимость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 xml:space="preserve">кв. метра общей площади жилья  для </w:t>
      </w:r>
      <w:r>
        <w:rPr>
          <w:rFonts w:ascii="Times New Roman" w:hAnsi="Times New Roman" w:cs="Times New Roman"/>
          <w:sz w:val="24"/>
          <w:szCs w:val="24"/>
        </w:rPr>
        <w:t xml:space="preserve">расчета средств социальной выплаты по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B4E">
        <w:rPr>
          <w:rFonts w:ascii="Times New Roman" w:hAnsi="Times New Roman" w:cs="Times New Roman"/>
          <w:sz w:val="24"/>
          <w:szCs w:val="24"/>
        </w:rPr>
        <w:t xml:space="preserve"> «Доступное жилье в муниципальном образовании «Нукутский район» на 2015-2019 годы 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«Нукутский район»  на 2015 – 2019 годы»  в следующих размерах: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строительства нового жилья – 17500,00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B4E">
        <w:rPr>
          <w:rFonts w:ascii="Times New Roman" w:hAnsi="Times New Roman" w:cs="Times New Roman"/>
          <w:sz w:val="24"/>
          <w:szCs w:val="24"/>
        </w:rPr>
        <w:t>емнадцать тысяч пятьсот)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рублей;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приобретения жилья на вторичном рынке: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- на территории муниципального образования (сельского поселения) «Новонукутское» - 10 000,00 (Десять  тысяч) рублей;</w:t>
      </w:r>
    </w:p>
    <w:p w:rsidR="00E1565C" w:rsidRDefault="00E1565C" w:rsidP="00DE4B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- на территориях иных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E4B4E">
        <w:rPr>
          <w:rFonts w:ascii="Times New Roman" w:hAnsi="Times New Roman" w:cs="Times New Roman"/>
          <w:sz w:val="24"/>
          <w:szCs w:val="24"/>
        </w:rPr>
        <w:t>поселений – 8 000,00 (Восемь  тысяч) рублей.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официальном сайте муниципального образования «Нукутский район».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E1565C" w:rsidRPr="00DE4B4E" w:rsidRDefault="00E1565C" w:rsidP="00DE4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Мэр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        С.Г. Гомбоев</w:t>
      </w: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1565C" w:rsidRPr="00DE4B4E" w:rsidSect="00DE4B4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E0A"/>
    <w:multiLevelType w:val="multilevel"/>
    <w:tmpl w:val="1FE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27"/>
    <w:rsid w:val="001F1B69"/>
    <w:rsid w:val="008271E3"/>
    <w:rsid w:val="00876057"/>
    <w:rsid w:val="008D5B27"/>
    <w:rsid w:val="00C161B7"/>
    <w:rsid w:val="00C53FF8"/>
    <w:rsid w:val="00DC2AF2"/>
    <w:rsid w:val="00DE4B4E"/>
    <w:rsid w:val="00E1565C"/>
    <w:rsid w:val="00E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337</Words>
  <Characters>1927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Р.А</dc:creator>
  <cp:keywords/>
  <dc:description/>
  <cp:lastModifiedBy>Коля</cp:lastModifiedBy>
  <cp:revision>4</cp:revision>
  <cp:lastPrinted>2015-04-14T07:28:00Z</cp:lastPrinted>
  <dcterms:created xsi:type="dcterms:W3CDTF">2015-03-25T08:36:00Z</dcterms:created>
  <dcterms:modified xsi:type="dcterms:W3CDTF">2015-04-14T07:28:00Z</dcterms:modified>
</cp:coreProperties>
</file>